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</w:tblGrid>
      <w:tr w:rsidR="00772BF1" w:rsidTr="00772BF1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772BF1" w:rsidRDefault="00772BF1" w:rsidP="00D81FE4">
            <w:pPr>
              <w:pStyle w:val="a3"/>
            </w:pPr>
            <w:bookmarkStart w:id="0" w:name="_GoBack"/>
            <w:bookmarkEnd w:id="0"/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</w:t>
      </w:r>
      <w:r w:rsidR="00A80AF0">
        <w:t>Государственный налоговый инспектор</w:t>
      </w:r>
      <w:r w:rsidRPr="00DC0D72">
        <w:t xml:space="preserve">)  относится к </w:t>
      </w:r>
      <w:r w:rsidRPr="0089452F">
        <w:rPr>
          <w:color w:val="1F497D" w:themeColor="text2"/>
        </w:rPr>
        <w:t xml:space="preserve">старшей </w:t>
      </w:r>
      <w:r w:rsidRPr="00DC0D72">
        <w:t>группе должностей гражданской службы категории «</w:t>
      </w:r>
      <w:r w:rsidRPr="0089452F">
        <w:rPr>
          <w:color w:val="1F497D" w:themeColor="text2"/>
        </w:rPr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- 11-3-4-07</w:t>
      </w:r>
      <w:r w:rsidR="00991E39">
        <w:t>1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DC0D72">
        <w:t xml:space="preserve">: </w:t>
      </w:r>
      <w:r w:rsidR="001620AA" w:rsidRPr="00DC0D72">
        <w:t>регулирование налоговой деятельности</w:t>
      </w:r>
      <w:r w:rsidRPr="00DC0D72">
        <w:t>.</w:t>
      </w:r>
    </w:p>
    <w:p w:rsidR="00741B7F" w:rsidRDefault="00FB3B31" w:rsidP="001620AA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DC0D72">
        <w:t xml:space="preserve">: </w:t>
      </w:r>
      <w:r w:rsidR="00741B7F" w:rsidRPr="00741B7F">
        <w:t>регулирование в сфере применения специального налогового режима «Налог на профессиональный доход».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A80AF0">
        <w:rPr>
          <w:color w:val="1F497D" w:themeColor="text2"/>
        </w:rPr>
        <w:t>Государственного 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A80AF0">
        <w:rPr>
          <w:color w:val="1F497D" w:themeColor="text2"/>
        </w:rPr>
        <w:t>Государственный налоговый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A80AF0">
        <w:rPr>
          <w:color w:val="4F81BD" w:themeColor="accent1"/>
        </w:rPr>
        <w:t>Государственного налогового инспектора</w:t>
      </w:r>
      <w:r w:rsidR="00D9076E" w:rsidRPr="0089452F">
        <w:rPr>
          <w:color w:val="4F81BD" w:themeColor="accent1"/>
        </w:rPr>
        <w:t xml:space="preserve">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6.3.1. В сфере законодательства Российской Федерации: </w:t>
      </w:r>
      <w:proofErr w:type="gramStart"/>
      <w:r w:rsidR="000A4B6B" w:rsidRPr="0089452F">
        <w:t>Налоговый кодекс Российской 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 xml:space="preserve">о физических лицах», утвержденный Приказом ФНС </w:t>
      </w:r>
      <w:r w:rsidR="005F4081" w:rsidRPr="0089452F">
        <w:lastRenderedPageBreak/>
        <w:t>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</w:t>
      </w:r>
      <w:proofErr w:type="gramStart"/>
      <w:r w:rsidR="00B34005" w:rsidRPr="0089452F">
        <w:t>обеспечения по обязательному социальному страхованию на случай временной нетрудоспособности и в связи с материнством"</w:t>
      </w:r>
      <w:r w:rsidR="00AE09BA">
        <w:t xml:space="preserve">, </w:t>
      </w:r>
      <w:r w:rsidR="00AE09BA" w:rsidRPr="00AE09BA">
        <w:t>N 422-ФЗ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(Татарстан)".</w:t>
      </w:r>
      <w:proofErr w:type="gramEnd"/>
    </w:p>
    <w:p w:rsidR="00B51A7E" w:rsidRPr="0089452F" w:rsidRDefault="00A80AF0" w:rsidP="00B51A7E">
      <w:pPr>
        <w:widowControl w:val="0"/>
        <w:ind w:firstLine="709"/>
        <w:jc w:val="both"/>
      </w:pPr>
      <w:r>
        <w:rPr>
          <w:color w:val="1F497D" w:themeColor="text2"/>
        </w:rPr>
        <w:t>Государственный налоговый инспектор</w:t>
      </w:r>
      <w:r w:rsidR="00A837F5"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DD2FA9">
        <w:rPr>
          <w:rFonts w:ascii="Times New Roman" w:hAnsi="Times New Roman" w:cs="Times New Roman"/>
          <w:sz w:val="24"/>
          <w:szCs w:val="24"/>
        </w:rPr>
        <w:t>,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</w:t>
      </w:r>
      <w:r w:rsidR="00AE09BA" w:rsidRPr="00AE09BA">
        <w:rPr>
          <w:rFonts w:ascii="Times New Roman" w:hAnsi="Times New Roman" w:cs="Times New Roman"/>
          <w:sz w:val="24"/>
          <w:szCs w:val="24"/>
        </w:rPr>
        <w:t>налога на профессиональный доход,</w:t>
      </w:r>
      <w:r w:rsidR="00AE09BA">
        <w:rPr>
          <w:rFonts w:ascii="Times New Roman" w:hAnsi="Times New Roman" w:cs="Times New Roman"/>
          <w:sz w:val="24"/>
          <w:szCs w:val="24"/>
        </w:rPr>
        <w:t xml:space="preserve">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 xml:space="preserve">. 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</w:t>
      </w:r>
      <w:r w:rsidRPr="0089452F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="00A80AF0">
        <w:rPr>
          <w:color w:val="4F81BD" w:themeColor="accent1"/>
        </w:rPr>
        <w:t>Государственного 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A80AF0">
        <w:rPr>
          <w:rFonts w:ascii="Times New Roman" w:hAnsi="Times New Roman" w:cs="Times New Roman"/>
          <w:color w:val="4F81BD" w:themeColor="accent1"/>
          <w:sz w:val="24"/>
          <w:szCs w:val="24"/>
        </w:rPr>
        <w:t>Государственный 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200F0A" w:rsidRDefault="00200F0A" w:rsidP="00E2508C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 xml:space="preserve">оказание консультационных услуг налогоплательщикам по вопросам применения </w:t>
      </w:r>
      <w:r w:rsidRPr="00E2508C">
        <w:lastRenderedPageBreak/>
        <w:t>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lastRenderedPageBreak/>
        <w:t xml:space="preserve">проведение </w:t>
      </w:r>
      <w:proofErr w:type="spellStart"/>
      <w:r w:rsidRPr="00E2508C">
        <w:t>предпроверочного</w:t>
      </w:r>
      <w:proofErr w:type="spellEnd"/>
      <w:r w:rsidRPr="00E2508C">
        <w:t xml:space="preserve">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</w:t>
      </w:r>
      <w:r w:rsidR="00185147" w:rsidRPr="00E2508C">
        <w:t xml:space="preserve">поручениями </w:t>
      </w:r>
      <w:r w:rsidR="00185147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="00A80AF0">
        <w:rPr>
          <w:b/>
          <w:color w:val="1F497D" w:themeColor="text2"/>
          <w:sz w:val="28"/>
          <w:szCs w:val="28"/>
        </w:rPr>
        <w:t>Государственный налоговый инспектор</w:t>
      </w:r>
      <w:r w:rsidRPr="003612CF">
        <w:rPr>
          <w:b/>
          <w:color w:val="1F497D" w:themeColor="text2"/>
          <w:sz w:val="28"/>
          <w:szCs w:val="28"/>
        </w:rPr>
        <w:t xml:space="preserve">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>
        <w:t xml:space="preserve">вправе </w:t>
      </w:r>
      <w:r>
        <w:lastRenderedPageBreak/>
        <w:t>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="00B643CC" w:rsidRPr="00B643CC">
        <w:rPr>
          <w:color w:val="1F497D" w:themeColor="text2"/>
        </w:rPr>
        <w:t xml:space="preserve">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="00A80AF0">
        <w:rPr>
          <w:b/>
          <w:color w:val="1F497D" w:themeColor="text2"/>
          <w:sz w:val="28"/>
          <w:szCs w:val="28"/>
        </w:rPr>
        <w:t>Государственный налоговый инспектор</w:t>
      </w:r>
      <w:r w:rsidRPr="003612CF">
        <w:rPr>
          <w:b/>
          <w:color w:val="1F497D" w:themeColor="text2"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923A7C" w:rsidRDefault="00B643CC" w:rsidP="00923A7C">
      <w:pPr>
        <w:widowControl w:val="0"/>
        <w:ind w:firstLine="709"/>
        <w:jc w:val="both"/>
      </w:pPr>
      <w:r w:rsidRPr="00E156EF">
        <w:t>15. 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="006B22DF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3425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8D27C9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A80AF0">
        <w:rPr>
          <w:color w:val="1F497D" w:themeColor="text2"/>
        </w:rPr>
        <w:t>Государственного налогового инспектора</w:t>
      </w:r>
      <w:r w:rsidRPr="00923A7C">
        <w:rPr>
          <w:color w:val="1F497D" w:themeColor="text2"/>
        </w:rPr>
        <w:t xml:space="preserve">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23A7C">
        <w:t xml:space="preserve"> </w:t>
      </w:r>
      <w:proofErr w:type="gramStart"/>
      <w:r w:rsidRPr="00923A7C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923A7C">
        <w:t xml:space="preserve">, </w:t>
      </w:r>
      <w:proofErr w:type="gramStart"/>
      <w:r w:rsidR="00923A7C">
        <w:t>оказываемая</w:t>
      </w:r>
      <w:proofErr w:type="gramEnd"/>
      <w:r w:rsidR="00923A7C">
        <w:t xml:space="preserve">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923A7C">
        <w:rPr>
          <w:color w:val="1F497D" w:themeColor="text2"/>
        </w:rPr>
        <w:t xml:space="preserve">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03425B" w:rsidRPr="00A92F8B" w:rsidRDefault="0003425B" w:rsidP="0003425B"/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589" w:rsidRDefault="00854589" w:rsidP="00FB3B31">
      <w:r>
        <w:separator/>
      </w:r>
    </w:p>
  </w:endnote>
  <w:endnote w:type="continuationSeparator" w:id="0">
    <w:p w:rsidR="00854589" w:rsidRDefault="00854589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589" w:rsidRDefault="00854589" w:rsidP="00FB3B31">
      <w:r>
        <w:separator/>
      </w:r>
    </w:p>
  </w:footnote>
  <w:footnote w:type="continuationSeparator" w:id="0">
    <w:p w:rsidR="00854589" w:rsidRDefault="00854589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85147"/>
    <w:rsid w:val="00191753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00F0A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09EE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449EB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A1CF4"/>
    <w:rsid w:val="006A6166"/>
    <w:rsid w:val="006A6AA8"/>
    <w:rsid w:val="006B22DF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1B7F"/>
    <w:rsid w:val="00742090"/>
    <w:rsid w:val="00746537"/>
    <w:rsid w:val="00751274"/>
    <w:rsid w:val="007512B9"/>
    <w:rsid w:val="007552E6"/>
    <w:rsid w:val="00755470"/>
    <w:rsid w:val="007563AA"/>
    <w:rsid w:val="007631A5"/>
    <w:rsid w:val="00772BF1"/>
    <w:rsid w:val="00774BB2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2977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4589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7C9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61525"/>
    <w:rsid w:val="009646B5"/>
    <w:rsid w:val="0097080C"/>
    <w:rsid w:val="00976691"/>
    <w:rsid w:val="00977745"/>
    <w:rsid w:val="0098178D"/>
    <w:rsid w:val="00985AB5"/>
    <w:rsid w:val="0098758F"/>
    <w:rsid w:val="00991E39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74B9E"/>
    <w:rsid w:val="00A7688B"/>
    <w:rsid w:val="00A77DDE"/>
    <w:rsid w:val="00A80AF0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09BA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0BA6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2FA9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99A"/>
    <w:rsid w:val="00EE7AB7"/>
    <w:rsid w:val="00EF4350"/>
    <w:rsid w:val="00EF7E32"/>
    <w:rsid w:val="00F00673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DD1"/>
    <w:rsid w:val="00F77B92"/>
    <w:rsid w:val="00F80C5E"/>
    <w:rsid w:val="00F81ED3"/>
    <w:rsid w:val="00F87B6A"/>
    <w:rsid w:val="00F92021"/>
    <w:rsid w:val="00F95612"/>
    <w:rsid w:val="00FA0BD9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3659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24468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Фетисова Елизавета Александровна</cp:lastModifiedBy>
  <cp:revision>2</cp:revision>
  <cp:lastPrinted>2021-09-14T03:26:00Z</cp:lastPrinted>
  <dcterms:created xsi:type="dcterms:W3CDTF">2021-09-22T03:16:00Z</dcterms:created>
  <dcterms:modified xsi:type="dcterms:W3CDTF">2021-09-22T03:16:00Z</dcterms:modified>
</cp:coreProperties>
</file>